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outlineLvl w:val="3"/>
        <w:rPr>
          <w:b/>
          <w:bCs/>
        </w:rPr>
      </w:pPr>
      <w:bookmarkStart w:id="0" w:name="_GoBack"/>
      <w:bookmarkEnd w:id="0"/>
      <w:r>
        <w:rPr>
          <w:b/>
          <w:bCs/>
        </w:rPr>
        <w:t>Podmioty posiadające  zezwolenie na opróżnianie zbiorników bezodpływowych i transport nieczystości ciekłych na terenie Gminy Wymiarki.</w:t>
      </w:r>
    </w:p>
    <w:tbl>
      <w:tblPr>
        <w:tblStyle w:val="7"/>
        <w:tblpPr w:leftFromText="141" w:rightFromText="141" w:vertAnchor="text" w:tblpY="1"/>
        <w:tblOverlap w:val="never"/>
        <w:tblW w:w="9825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5"/>
        <w:gridCol w:w="1298"/>
        <w:gridCol w:w="2213"/>
        <w:gridCol w:w="1525"/>
        <w:gridCol w:w="1276"/>
        <w:gridCol w:w="1559"/>
        <w:gridCol w:w="15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Header/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Nr zezwolenia         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podmiotu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             </w:t>
            </w:r>
          </w:p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 Telefon          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       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nie wymaga - na podstawie art. art. 7 ust. 5  ustawy z dnia 13 września 1996 r. o utrzymaniu czystości i porządku w gminach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Gmina Wymiarki.</w:t>
            </w:r>
          </w:p>
          <w:p>
            <w:r>
              <w:t>ul. Księcia Witolda 5</w:t>
            </w:r>
          </w:p>
          <w:p>
            <w:r>
              <w:t>68-131 Wymiarki</w:t>
            </w:r>
          </w:p>
          <w:p/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                          </w:t>
            </w:r>
          </w:p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 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68 36040</w:t>
            </w:r>
          </w:p>
          <w:p>
            <w:r>
              <w:t>45 wew. 22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  <w:p>
            <w:r>
              <w:t>2.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  <w:p>
            <w:r>
              <w:t>1/2011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PreZero Service Zachód</w:t>
            </w:r>
          </w:p>
          <w:p>
            <w:r>
              <w:t xml:space="preserve">Sp. z o. o. </w:t>
            </w:r>
          </w:p>
          <w:p>
            <w:r>
              <w:t>ul. Szosa Bytomska 1</w:t>
            </w:r>
          </w:p>
          <w:p>
            <w:r>
              <w:t>67 – 100 Kiełcz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9251118100</w:t>
            </w:r>
          </w:p>
          <w:p/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970560624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6845630</w:t>
            </w:r>
          </w:p>
          <w:p>
            <w:r>
              <w:t>53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zezwolenie obowiązuje od 01 września 2011 r. do 31.08.2022 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trike/>
              </w:rPr>
            </w:pPr>
            <w:r>
              <w:rPr>
                <w:strike/>
              </w:rPr>
              <w:t>1/2016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trike/>
              </w:rPr>
            </w:pPr>
            <w:r>
              <w:rPr>
                <w:strike/>
              </w:rPr>
              <w:t>Usługi Asenizacyjne</w:t>
            </w:r>
          </w:p>
          <w:p>
            <w:pPr>
              <w:rPr>
                <w:strike/>
              </w:rPr>
            </w:pPr>
            <w:r>
              <w:rPr>
                <w:strike/>
              </w:rPr>
              <w:t>Zbigniew Leś</w:t>
            </w:r>
          </w:p>
          <w:p>
            <w:pPr>
              <w:rPr>
                <w:strike/>
              </w:rPr>
            </w:pPr>
            <w:r>
              <w:rPr>
                <w:strike/>
              </w:rPr>
              <w:t>ul. Pomorska 29/2</w:t>
            </w:r>
          </w:p>
          <w:p>
            <w:pPr>
              <w:rPr>
                <w:strike/>
              </w:rPr>
            </w:pPr>
            <w:r>
              <w:rPr>
                <w:strike/>
              </w:rPr>
              <w:t>68-200 Żary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trike/>
              </w:rPr>
            </w:pPr>
            <w:r>
              <w:rPr>
                <w:strike/>
              </w:rPr>
              <w:t>928-100-71-09</w:t>
            </w:r>
          </w:p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trike/>
              </w:rPr>
            </w:pPr>
            <w:r>
              <w:rPr>
                <w:strike/>
              </w:rPr>
              <w:t>970680067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trike/>
              </w:rPr>
            </w:pPr>
            <w:r>
              <w:rPr>
                <w:strike/>
              </w:rPr>
              <w:t>604 828 313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trike/>
              </w:rPr>
            </w:pPr>
            <w:r>
              <w:rPr>
                <w:strike/>
              </w:rPr>
              <w:t>zezwolenie obowiązuje od dnia 01 grudnia 2016 r. do dnia 01 grudnia 2026 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1/2017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WC SERWIS Sp.</w:t>
            </w:r>
          </w:p>
          <w:p>
            <w:r>
              <w:t>z ograniczoną odpowiedzialnością</w:t>
            </w:r>
          </w:p>
          <w:p>
            <w:r>
              <w:t>ul. Szybowa 20 E</w:t>
            </w:r>
          </w:p>
          <w:p>
            <w:r>
              <w:t>41-808 Zabrze 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241628482</w:t>
            </w:r>
          </w:p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6482730408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32 278 45 31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zezwolenie dotyczy toalet przenośnych i obowiązuje do dnia 22 lipca 2027r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5.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2/2017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Przemysław Kotzbach P.H.U.</w:t>
            </w:r>
          </w:p>
          <w:p>
            <w:r>
              <w:t>,,KONSERWATOR’'</w:t>
            </w:r>
          </w:p>
          <w:p>
            <w:r>
              <w:t>Konin Żagański 137/1</w:t>
            </w:r>
          </w:p>
          <w:p>
            <w:r>
              <w:t>68 -120 Iłowa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9241593555</w:t>
            </w:r>
          </w:p>
          <w:p/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978091130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501072464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zezwolenie obowiązuje od</w:t>
            </w:r>
          </w:p>
          <w:p>
            <w:r>
              <w:t>09 listopada 2017 r. do 09.11.2027 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6.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  1/2021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TOI TOI Polska</w:t>
            </w:r>
          </w:p>
          <w:p>
            <w:r>
              <w:t xml:space="preserve">Sp. z o. o. </w:t>
            </w:r>
          </w:p>
          <w:p>
            <w:r>
              <w:t>ul. Płochocińska 29</w:t>
            </w:r>
          </w:p>
          <w:p>
            <w:r>
              <w:t>03-044 Warszawa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1180042784</w:t>
            </w:r>
          </w:p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010336146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226145979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zezwolenie obowiązuje od 17.11.2021 r. do 17 listopada 2031 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7. 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  1/2022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mToilet Sp. z o. o. </w:t>
            </w:r>
          </w:p>
          <w:p>
            <w:r>
              <w:t>ul. Toruńska 31</w:t>
            </w:r>
          </w:p>
          <w:p>
            <w:r>
              <w:t>03-226 Warszawa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5361938486</w:t>
            </w:r>
          </w:p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382123092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538140239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zezwolenie obowiązuje od </w:t>
            </w:r>
          </w:p>
          <w:p>
            <w:r>
              <w:t>05.01. 2022 r. do 05.01.2032 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  8. 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   1/2023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 BEAVER</w:t>
            </w:r>
          </w:p>
          <w:p>
            <w:r>
              <w:t xml:space="preserve"> Usługi Asenizacyjne</w:t>
            </w:r>
          </w:p>
          <w:p>
            <w:r>
              <w:t xml:space="preserve"> Maciej Krupowies</w:t>
            </w:r>
          </w:p>
          <w:p>
            <w:r>
              <w:t xml:space="preserve"> Sieniawa Żarska 18</w:t>
            </w:r>
          </w:p>
          <w:p>
            <w:r>
              <w:t xml:space="preserve"> 68 – 200 Żary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9282103499</w:t>
            </w:r>
          </w:p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522267621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660077112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zezwolenie obowiązuje od</w:t>
            </w:r>
          </w:p>
          <w:p>
            <w:r>
              <w:t>25.01.2023 r.</w:t>
            </w:r>
          </w:p>
          <w:p>
            <w:r>
              <w:t>do 25.01.2033 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 9. 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  2/2023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WCTRON Sp. z o. o.</w:t>
            </w:r>
          </w:p>
          <w:p>
            <w:r>
              <w:t>ul. Wyb. Juliusza Słowackiego 9,</w:t>
            </w:r>
          </w:p>
          <w:p>
            <w:r>
              <w:t>50-406 Wrocław</w:t>
            </w:r>
          </w:p>
          <w:p/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8992863500</w:t>
            </w:r>
          </w:p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Style w:val="12"/>
              </w:rPr>
              <w:t>383498629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800808308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zezwolenie obowiązuje od 27.12.2023 r.</w:t>
            </w:r>
          </w:p>
          <w:p>
            <w:r>
              <w:t>do 27  .12.2033</w:t>
            </w:r>
          </w:p>
          <w:p>
            <w:r>
              <w:t>r.</w:t>
            </w:r>
          </w:p>
        </w:tc>
      </w:tr>
    </w:tbl>
    <w:p>
      <w:r>
        <w:rPr/>
        <w:br w:type="textWrapping" w:clear="all"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71"/>
    <w:rsid w:val="000A355C"/>
    <w:rsid w:val="000B69A9"/>
    <w:rsid w:val="000F2603"/>
    <w:rsid w:val="00137CBF"/>
    <w:rsid w:val="00164396"/>
    <w:rsid w:val="00234E84"/>
    <w:rsid w:val="00240687"/>
    <w:rsid w:val="002823B0"/>
    <w:rsid w:val="004553B7"/>
    <w:rsid w:val="00471425"/>
    <w:rsid w:val="004D3C6C"/>
    <w:rsid w:val="005146CB"/>
    <w:rsid w:val="00612588"/>
    <w:rsid w:val="0067592D"/>
    <w:rsid w:val="006B1879"/>
    <w:rsid w:val="006E1256"/>
    <w:rsid w:val="00711A6A"/>
    <w:rsid w:val="00753B8A"/>
    <w:rsid w:val="007C518A"/>
    <w:rsid w:val="0080433E"/>
    <w:rsid w:val="008208DA"/>
    <w:rsid w:val="00833F6C"/>
    <w:rsid w:val="00860D65"/>
    <w:rsid w:val="00903172"/>
    <w:rsid w:val="00925BBD"/>
    <w:rsid w:val="00A616CB"/>
    <w:rsid w:val="00A83771"/>
    <w:rsid w:val="00A92109"/>
    <w:rsid w:val="00B701AF"/>
    <w:rsid w:val="00B759DB"/>
    <w:rsid w:val="00B8191B"/>
    <w:rsid w:val="00BD34D2"/>
    <w:rsid w:val="00D720BB"/>
    <w:rsid w:val="00E16F6F"/>
    <w:rsid w:val="00E50560"/>
    <w:rsid w:val="00F51D7E"/>
    <w:rsid w:val="00FB792E"/>
    <w:rsid w:val="00FF4AA7"/>
    <w:rsid w:val="4D187DEF"/>
    <w:rsid w:val="712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8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1"/>
    <w:next w:val="1"/>
    <w:link w:val="9"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1"/>
    <w:next w:val="1"/>
    <w:link w:val="10"/>
    <w:qFormat/>
    <w:uiPriority w:val="0"/>
    <w:pPr>
      <w:keepNext/>
      <w:jc w:val="both"/>
      <w:outlineLvl w:val="4"/>
    </w:pPr>
    <w:rPr>
      <w:b/>
      <w:sz w:val="22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agłówek 2 Znak"/>
    <w:basedOn w:val="6"/>
    <w:link w:val="3"/>
    <w:uiPriority w:val="0"/>
    <w:rPr>
      <w:rFonts w:ascii="Arial" w:hAnsi="Arial" w:cs="Arial"/>
      <w:b/>
      <w:bCs/>
      <w:i/>
      <w:iCs/>
      <w:sz w:val="28"/>
      <w:szCs w:val="28"/>
    </w:rPr>
  </w:style>
  <w:style w:type="character" w:customStyle="1" w:styleId="9">
    <w:name w:val="Nagłówek 4 Znak"/>
    <w:basedOn w:val="6"/>
    <w:link w:val="4"/>
    <w:uiPriority w:val="9"/>
    <w:rPr>
      <w:b/>
      <w:bCs/>
      <w:sz w:val="28"/>
      <w:szCs w:val="28"/>
    </w:rPr>
  </w:style>
  <w:style w:type="character" w:customStyle="1" w:styleId="10">
    <w:name w:val="Nagłówek 5 Znak"/>
    <w:basedOn w:val="6"/>
    <w:link w:val="5"/>
    <w:qFormat/>
    <w:uiPriority w:val="0"/>
    <w:rPr>
      <w:b/>
      <w:sz w:val="22"/>
    </w:rPr>
  </w:style>
  <w:style w:type="character" w:customStyle="1" w:styleId="11">
    <w:name w:val="Nagłówek 1 Znak"/>
    <w:basedOn w:val="6"/>
    <w:link w:val="2"/>
    <w:uiPriority w:val="9"/>
    <w:rPr>
      <w:b/>
      <w:bCs/>
      <w:kern w:val="36"/>
      <w:sz w:val="48"/>
      <w:szCs w:val="48"/>
    </w:rPr>
  </w:style>
  <w:style w:type="character" w:customStyle="1" w:styleId="12">
    <w:name w:val="hgkelc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275</Words>
  <Characters>1655</Characters>
  <Lines>13</Lines>
  <Paragraphs>3</Paragraphs>
  <TotalTime>1</TotalTime>
  <ScaleCrop>false</ScaleCrop>
  <LinksUpToDate>false</LinksUpToDate>
  <CharactersWithSpaces>1927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2024-01-03T11:36:00Z</dcterms:created>
  <dc:creator>Twoja nazwa użytkownika</dc:creator>
  <cp:lastModifiedBy>Sekretariat</cp:lastModifiedBy>
  <dcterms:modified xsi:type="dcterms:W3CDTF">2024-01-03T11:47:25Z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8AD886E4FAAC42D99F060406D84894CF_13</vt:lpwstr>
  </property>
</Properties>
</file>